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79" w:rsidRPr="004205DA" w:rsidRDefault="00867379" w:rsidP="00867379">
      <w:pPr>
        <w:pStyle w:val="NoSpacing"/>
        <w:rPr>
          <w:rFonts w:ascii="Palatino Linotype" w:hAnsi="Palatino Linotype"/>
          <w:sz w:val="20"/>
          <w:szCs w:val="20"/>
        </w:rPr>
      </w:pPr>
      <w:r w:rsidRPr="004205DA">
        <w:rPr>
          <w:rFonts w:ascii="Palatino Linotype" w:hAnsi="Palatino Linotype"/>
          <w:b/>
          <w:sz w:val="20"/>
          <w:szCs w:val="20"/>
        </w:rPr>
        <w:t>Toccoa Downtown Development Authority (DDA)</w:t>
      </w:r>
      <w:r w:rsidRPr="004205DA">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Pr="004205DA">
        <w:rPr>
          <w:rFonts w:ascii="Palatino Linotype" w:hAnsi="Palatino Linotype"/>
          <w:b/>
          <w:sz w:val="20"/>
          <w:szCs w:val="20"/>
        </w:rPr>
        <w:t>Notes:</w:t>
      </w:r>
      <w:r w:rsidRPr="004205DA">
        <w:rPr>
          <w:rFonts w:ascii="Palatino Linotype" w:hAnsi="Palatino Linotype"/>
          <w:sz w:val="20"/>
          <w:szCs w:val="20"/>
        </w:rPr>
        <w:t xml:space="preserve"> </w:t>
      </w:r>
      <w:r w:rsidR="00560EF4">
        <w:rPr>
          <w:rFonts w:ascii="Palatino Linotype" w:hAnsi="Palatino Linotype"/>
          <w:sz w:val="20"/>
          <w:szCs w:val="20"/>
        </w:rPr>
        <w:t xml:space="preserve">Friday, </w:t>
      </w:r>
      <w:r w:rsidR="00D4262C">
        <w:rPr>
          <w:rFonts w:ascii="Palatino Linotype" w:hAnsi="Palatino Linotype"/>
          <w:sz w:val="20"/>
          <w:szCs w:val="20"/>
        </w:rPr>
        <w:t>July 14</w:t>
      </w:r>
      <w:r w:rsidR="00236692">
        <w:rPr>
          <w:rFonts w:ascii="Palatino Linotype" w:hAnsi="Palatino Linotype"/>
          <w:sz w:val="20"/>
          <w:szCs w:val="20"/>
        </w:rPr>
        <w:t>th</w:t>
      </w:r>
      <w:r w:rsidR="00C052EB">
        <w:rPr>
          <w:rFonts w:ascii="Palatino Linotype" w:hAnsi="Palatino Linotype"/>
          <w:sz w:val="20"/>
          <w:szCs w:val="20"/>
        </w:rPr>
        <w:t>, 2023</w:t>
      </w:r>
    </w:p>
    <w:p w:rsidR="00867379" w:rsidRPr="004205DA" w:rsidRDefault="009073FB" w:rsidP="00867379">
      <w:pPr>
        <w:pStyle w:val="NoSpacing"/>
        <w:rPr>
          <w:rFonts w:ascii="Palatino Linotype" w:hAnsi="Palatino Linotype"/>
          <w:sz w:val="20"/>
          <w:szCs w:val="20"/>
        </w:rPr>
      </w:pPr>
      <w:r>
        <w:rPr>
          <w:rFonts w:ascii="Palatino Linotype" w:hAnsi="Palatino Linotype"/>
          <w:sz w:val="20"/>
          <w:szCs w:val="20"/>
        </w:rPr>
        <w:t>Regular Meeting Minutes</w:t>
      </w:r>
    </w:p>
    <w:p w:rsidR="00867379" w:rsidRDefault="00867379" w:rsidP="00867379">
      <w:pPr>
        <w:pStyle w:val="NoSpacing"/>
        <w:rPr>
          <w:rFonts w:ascii="Palatino Linotype" w:hAnsi="Palatino Linotype"/>
          <w:sz w:val="20"/>
          <w:szCs w:val="20"/>
        </w:rPr>
      </w:pPr>
    </w:p>
    <w:p w:rsidR="009073FB" w:rsidRDefault="009073FB" w:rsidP="009073FB">
      <w:pPr>
        <w:rPr>
          <w:rFonts w:ascii="Palatino Linotype" w:hAnsi="Palatino Linotype"/>
        </w:rPr>
      </w:pPr>
      <w:r w:rsidRPr="00065919">
        <w:rPr>
          <w:rFonts w:ascii="Palatino Linotype" w:hAnsi="Palatino Linotype"/>
        </w:rPr>
        <w:t>The DDA held its reg</w:t>
      </w:r>
      <w:r>
        <w:rPr>
          <w:rFonts w:ascii="Palatino Linotype" w:hAnsi="Palatino Linotype"/>
        </w:rPr>
        <w:t xml:space="preserve">ular meeting on Friday, </w:t>
      </w:r>
      <w:r w:rsidR="00D4262C">
        <w:rPr>
          <w:rFonts w:ascii="Palatino Linotype" w:hAnsi="Palatino Linotype"/>
        </w:rPr>
        <w:t>July 14th</w:t>
      </w:r>
      <w:r w:rsidRPr="00065919">
        <w:rPr>
          <w:rFonts w:ascii="Palatino Linotype" w:hAnsi="Palatino Linotype"/>
        </w:rPr>
        <w:t xml:space="preserve">, 2023, at 8:00 a.m. in the Commission Courtroom of Toccoa City Hall. Chairman Hall called the meeting to order </w:t>
      </w:r>
      <w:r w:rsidR="00236692">
        <w:rPr>
          <w:rFonts w:ascii="Palatino Linotype" w:hAnsi="Palatino Linotype"/>
        </w:rPr>
        <w:t xml:space="preserve">via phone call-in </w:t>
      </w:r>
      <w:r>
        <w:rPr>
          <w:rFonts w:ascii="Palatino Linotype" w:hAnsi="Palatino Linotype"/>
        </w:rPr>
        <w:t xml:space="preserve">at 8:00 a.m. </w:t>
      </w:r>
      <w:r w:rsidR="00D4262C">
        <w:rPr>
          <w:rFonts w:ascii="Palatino Linotype" w:hAnsi="Palatino Linotype"/>
        </w:rPr>
        <w:t>Mr. Westmoreland</w:t>
      </w:r>
      <w:r w:rsidRPr="00065919">
        <w:rPr>
          <w:rFonts w:ascii="Palatino Linotype" w:hAnsi="Palatino Linotype"/>
        </w:rPr>
        <w:t xml:space="preserve"> gave the invocation. The following were in attendance: Chairman Marilyn Hall,</w:t>
      </w:r>
      <w:r w:rsidR="00D4262C">
        <w:rPr>
          <w:rFonts w:ascii="Palatino Linotype" w:hAnsi="Palatino Linotype"/>
        </w:rPr>
        <w:t xml:space="preserve"> Vice-Chairman Letha Phillips,</w:t>
      </w:r>
      <w:r>
        <w:rPr>
          <w:rFonts w:ascii="Palatino Linotype" w:hAnsi="Palatino Linotype"/>
        </w:rPr>
        <w:t xml:space="preserve"> </w:t>
      </w:r>
      <w:r w:rsidRPr="00065919">
        <w:rPr>
          <w:rFonts w:ascii="Palatino Linotype" w:hAnsi="Palatino Linotype"/>
        </w:rPr>
        <w:t>Mrs. Sar</w:t>
      </w:r>
      <w:r>
        <w:rPr>
          <w:rFonts w:ascii="Palatino Linotype" w:hAnsi="Palatino Linotype"/>
        </w:rPr>
        <w:t>ah Addison, Mr.</w:t>
      </w:r>
      <w:r w:rsidR="00D4262C">
        <w:rPr>
          <w:rFonts w:ascii="Palatino Linotype" w:hAnsi="Palatino Linotype"/>
        </w:rPr>
        <w:t xml:space="preserve"> Bryan Westmoreland, Mrs. Terri Goethe,</w:t>
      </w:r>
      <w:r>
        <w:rPr>
          <w:rFonts w:ascii="Palatino Linotype" w:hAnsi="Palatino Linotype"/>
        </w:rPr>
        <w:t xml:space="preserve"> TCC Liaison Terry Carter, </w:t>
      </w:r>
      <w:r w:rsidRPr="00065919">
        <w:rPr>
          <w:rFonts w:ascii="Palatino Linotype" w:hAnsi="Palatino Linotype"/>
        </w:rPr>
        <w:t xml:space="preserve">Mrs. Connie Tabor, </w:t>
      </w:r>
      <w:r w:rsidR="00D4262C">
        <w:rPr>
          <w:rFonts w:ascii="Palatino Linotype" w:hAnsi="Palatino Linotype"/>
        </w:rPr>
        <w:t xml:space="preserve">Mr. Jeremy Ward, </w:t>
      </w:r>
      <w:r w:rsidRPr="00065919">
        <w:rPr>
          <w:rFonts w:ascii="Palatino Linotype" w:hAnsi="Palatino Linotype"/>
        </w:rPr>
        <w:t>Ms. Krist</w:t>
      </w:r>
      <w:r>
        <w:rPr>
          <w:rFonts w:ascii="Palatino Linotype" w:hAnsi="Palatino Linotype"/>
        </w:rPr>
        <w:t xml:space="preserve">en Deal, </w:t>
      </w:r>
      <w:r w:rsidR="00D4262C">
        <w:rPr>
          <w:rFonts w:ascii="Palatino Linotype" w:hAnsi="Palatino Linotype"/>
        </w:rPr>
        <w:t xml:space="preserve">Mrs. Richardson, Ms. </w:t>
      </w:r>
      <w:proofErr w:type="spellStart"/>
      <w:r w:rsidR="00D4262C">
        <w:rPr>
          <w:rFonts w:ascii="Palatino Linotype" w:hAnsi="Palatino Linotype"/>
        </w:rPr>
        <w:t>Mayhugh</w:t>
      </w:r>
      <w:proofErr w:type="spellEnd"/>
      <w:r w:rsidR="00D4262C">
        <w:rPr>
          <w:rFonts w:ascii="Palatino Linotype" w:hAnsi="Palatino Linotype"/>
        </w:rPr>
        <w:t xml:space="preserve"> were in attendance. Mr. Stephen </w:t>
      </w:r>
      <w:proofErr w:type="spellStart"/>
      <w:r w:rsidR="00D4262C">
        <w:rPr>
          <w:rFonts w:ascii="Palatino Linotype" w:hAnsi="Palatino Linotype"/>
        </w:rPr>
        <w:t>Caudell</w:t>
      </w:r>
      <w:proofErr w:type="spellEnd"/>
      <w:r w:rsidR="00236692">
        <w:rPr>
          <w:rFonts w:ascii="Palatino Linotype" w:hAnsi="Palatino Linotype"/>
        </w:rPr>
        <w:t xml:space="preserve"> was</w:t>
      </w:r>
      <w:r>
        <w:rPr>
          <w:rFonts w:ascii="Palatino Linotype" w:hAnsi="Palatino Linotype"/>
        </w:rPr>
        <w:t xml:space="preserve"> </w:t>
      </w:r>
      <w:r w:rsidRPr="00065919">
        <w:rPr>
          <w:rFonts w:ascii="Palatino Linotype" w:hAnsi="Palatino Linotype"/>
        </w:rPr>
        <w:t>also in attendance. Mr. Clint S</w:t>
      </w:r>
      <w:r>
        <w:rPr>
          <w:rFonts w:ascii="Palatino Linotype" w:hAnsi="Palatino Linotype"/>
        </w:rPr>
        <w:t>anders</w:t>
      </w:r>
      <w:r w:rsidR="00D4262C">
        <w:rPr>
          <w:rFonts w:ascii="Palatino Linotype" w:hAnsi="Palatino Linotype"/>
        </w:rPr>
        <w:t xml:space="preserve">, Mr. Clay Fisher, Chamber President Julie </w:t>
      </w:r>
      <w:proofErr w:type="spellStart"/>
      <w:r w:rsidR="00D4262C">
        <w:rPr>
          <w:rFonts w:ascii="Palatino Linotype" w:hAnsi="Palatino Linotype"/>
        </w:rPr>
        <w:t>Paysen</w:t>
      </w:r>
      <w:proofErr w:type="spellEnd"/>
      <w:r w:rsidR="00D4262C">
        <w:rPr>
          <w:rFonts w:ascii="Palatino Linotype" w:hAnsi="Palatino Linotype"/>
        </w:rPr>
        <w:t xml:space="preserve"> and </w:t>
      </w:r>
      <w:r w:rsidR="00236692">
        <w:rPr>
          <w:rFonts w:ascii="Palatino Linotype" w:hAnsi="Palatino Linotype"/>
        </w:rPr>
        <w:t>SCDA President Brittany Ivey</w:t>
      </w:r>
      <w:r>
        <w:rPr>
          <w:rFonts w:ascii="Palatino Linotype" w:hAnsi="Palatino Linotype"/>
        </w:rPr>
        <w:t xml:space="preserve"> </w:t>
      </w:r>
      <w:r w:rsidRPr="00065919">
        <w:rPr>
          <w:rFonts w:ascii="Palatino Linotype" w:hAnsi="Palatino Linotype"/>
        </w:rPr>
        <w:t>were absent.</w:t>
      </w:r>
    </w:p>
    <w:p w:rsidR="009073FB" w:rsidRDefault="009073FB" w:rsidP="009073FB">
      <w:pPr>
        <w:rPr>
          <w:rFonts w:ascii="Palatino Linotype" w:hAnsi="Palatino Linotype"/>
        </w:rPr>
      </w:pPr>
    </w:p>
    <w:p w:rsidR="009073FB" w:rsidRDefault="009073FB" w:rsidP="009073FB">
      <w:pPr>
        <w:rPr>
          <w:rFonts w:ascii="Palatino Linotype" w:hAnsi="Palatino Linotype"/>
        </w:rPr>
      </w:pPr>
      <w:r w:rsidRPr="00065919">
        <w:rPr>
          <w:rFonts w:ascii="Palatino Linotype" w:hAnsi="Palatino Linotype"/>
        </w:rPr>
        <w:t xml:space="preserve">Upon a motion made by Mr. </w:t>
      </w:r>
      <w:r w:rsidR="00025C25">
        <w:rPr>
          <w:rFonts w:ascii="Palatino Linotype" w:hAnsi="Palatino Linotype"/>
        </w:rPr>
        <w:t xml:space="preserve">Westmoreland </w:t>
      </w:r>
      <w:r w:rsidRPr="00065919">
        <w:rPr>
          <w:rFonts w:ascii="Palatino Linotype" w:hAnsi="Palatino Linotype"/>
        </w:rPr>
        <w:t xml:space="preserve">and seconded by </w:t>
      </w:r>
      <w:r w:rsidR="00025C25">
        <w:rPr>
          <w:rFonts w:ascii="Palatino Linotype" w:hAnsi="Palatino Linotype"/>
        </w:rPr>
        <w:t>Mrs. Addison</w:t>
      </w:r>
      <w:r>
        <w:rPr>
          <w:rFonts w:ascii="Palatino Linotype" w:hAnsi="Palatino Linotype"/>
        </w:rPr>
        <w:t xml:space="preserve">, the </w:t>
      </w:r>
      <w:r w:rsidR="00025C25">
        <w:rPr>
          <w:rFonts w:ascii="Palatino Linotype" w:hAnsi="Palatino Linotype"/>
        </w:rPr>
        <w:t>July 14th</w:t>
      </w:r>
      <w:r w:rsidR="00236692">
        <w:rPr>
          <w:rFonts w:ascii="Palatino Linotype" w:hAnsi="Palatino Linotype"/>
        </w:rPr>
        <w:t xml:space="preserve">, </w:t>
      </w:r>
      <w:r w:rsidRPr="00065919">
        <w:rPr>
          <w:rFonts w:ascii="Palatino Linotype" w:hAnsi="Palatino Linotype"/>
        </w:rPr>
        <w:t>2023 agenda was unanimously approved. U</w:t>
      </w:r>
      <w:r w:rsidR="00025C25">
        <w:rPr>
          <w:rFonts w:ascii="Palatino Linotype" w:hAnsi="Palatino Linotype"/>
        </w:rPr>
        <w:t xml:space="preserve">pon a motion made by Mrs. Addison </w:t>
      </w:r>
      <w:r w:rsidRPr="00065919">
        <w:rPr>
          <w:rFonts w:ascii="Palatino Linotype" w:hAnsi="Palatino Linotype"/>
        </w:rPr>
        <w:t xml:space="preserve">and seconded by </w:t>
      </w:r>
      <w:r w:rsidR="00025C25">
        <w:rPr>
          <w:rFonts w:ascii="Palatino Linotype" w:hAnsi="Palatino Linotype"/>
        </w:rPr>
        <w:t>Mr. Westmoreland</w:t>
      </w:r>
      <w:r w:rsidRPr="00065919">
        <w:rPr>
          <w:rFonts w:ascii="Palatino Linotype" w:hAnsi="Palatino Linotype"/>
        </w:rPr>
        <w:t xml:space="preserve">, the </w:t>
      </w:r>
      <w:r w:rsidR="00025C25">
        <w:rPr>
          <w:rFonts w:ascii="Palatino Linotype" w:hAnsi="Palatino Linotype"/>
        </w:rPr>
        <w:t>June 9</w:t>
      </w:r>
      <w:r w:rsidR="00236692">
        <w:rPr>
          <w:rFonts w:ascii="Palatino Linotype" w:hAnsi="Palatino Linotype"/>
        </w:rPr>
        <w:t>,</w:t>
      </w:r>
      <w:r w:rsidRPr="00065919">
        <w:rPr>
          <w:rFonts w:ascii="Palatino Linotype" w:hAnsi="Palatino Linotype"/>
        </w:rPr>
        <w:t xml:space="preserve"> 2023 Regular Meeting Minutes were unanimously approved.</w:t>
      </w:r>
    </w:p>
    <w:p w:rsidR="009073FB" w:rsidRDefault="009073FB" w:rsidP="009073FB">
      <w:pPr>
        <w:rPr>
          <w:rFonts w:ascii="Palatino Linotype" w:hAnsi="Palatino Linotype"/>
        </w:rPr>
      </w:pPr>
    </w:p>
    <w:p w:rsidR="009073FB" w:rsidRPr="009A7B37" w:rsidRDefault="009073FB" w:rsidP="009073FB">
      <w:pPr>
        <w:rPr>
          <w:rFonts w:ascii="Palatino Linotype" w:hAnsi="Palatino Linotype"/>
          <w:b/>
        </w:rPr>
      </w:pPr>
      <w:r w:rsidRPr="009A7B37">
        <w:rPr>
          <w:rFonts w:ascii="Palatino Linotype" w:hAnsi="Palatino Linotype"/>
          <w:b/>
        </w:rPr>
        <w:t>Reports</w:t>
      </w:r>
    </w:p>
    <w:p w:rsidR="009073FB" w:rsidRDefault="009073FB" w:rsidP="009073FB">
      <w:pPr>
        <w:pStyle w:val="ListParagraph"/>
        <w:numPr>
          <w:ilvl w:val="0"/>
          <w:numId w:val="1"/>
        </w:numPr>
        <w:spacing w:after="200"/>
        <w:rPr>
          <w:rFonts w:ascii="Palatino Linotype" w:hAnsi="Palatino Linotype"/>
        </w:rPr>
      </w:pPr>
      <w:r w:rsidRPr="004205DA">
        <w:rPr>
          <w:rFonts w:ascii="Palatino Linotype" w:hAnsi="Palatino Linotype"/>
          <w:b/>
          <w:bCs/>
        </w:rPr>
        <w:t xml:space="preserve">Main Street Events Update. </w:t>
      </w:r>
      <w:r w:rsidR="00025C25">
        <w:rPr>
          <w:rFonts w:ascii="Palatino Linotype" w:hAnsi="Palatino Linotype"/>
        </w:rPr>
        <w:t>Mrs. Richardson</w:t>
      </w:r>
      <w:r>
        <w:rPr>
          <w:rFonts w:ascii="Palatino Linotype" w:hAnsi="Palatino Linotype"/>
        </w:rPr>
        <w:t xml:space="preserve"> stated that </w:t>
      </w:r>
      <w:r w:rsidR="00236692">
        <w:rPr>
          <w:rFonts w:ascii="Palatino Linotype" w:hAnsi="Palatino Linotype"/>
        </w:rPr>
        <w:t xml:space="preserve">recent events included </w:t>
      </w:r>
      <w:r w:rsidR="00025C25">
        <w:rPr>
          <w:rFonts w:ascii="Palatino Linotype" w:hAnsi="Palatino Linotype"/>
        </w:rPr>
        <w:t>the 2</w:t>
      </w:r>
      <w:r w:rsidR="00025C25" w:rsidRPr="00025C25">
        <w:rPr>
          <w:rFonts w:ascii="Palatino Linotype" w:hAnsi="Palatino Linotype"/>
          <w:vertAlign w:val="superscript"/>
        </w:rPr>
        <w:t>nd</w:t>
      </w:r>
      <w:r w:rsidR="00025C25">
        <w:rPr>
          <w:rFonts w:ascii="Palatino Linotype" w:hAnsi="Palatino Linotype"/>
        </w:rPr>
        <w:t xml:space="preserve"> Annual Juneteenth Celebration that was a big success among all participating organizations. In addition, the recent </w:t>
      </w:r>
      <w:proofErr w:type="spellStart"/>
      <w:r w:rsidR="00025C25">
        <w:rPr>
          <w:rFonts w:ascii="Palatino Linotype" w:hAnsi="Palatino Linotype"/>
        </w:rPr>
        <w:t>Cruzin</w:t>
      </w:r>
      <w:proofErr w:type="spellEnd"/>
      <w:r w:rsidR="00025C25">
        <w:rPr>
          <w:rFonts w:ascii="Palatino Linotype" w:hAnsi="Palatino Linotype"/>
        </w:rPr>
        <w:t>’ Down Doyle events had gone well, and that the Ida Cox Music Series were achieving record attendance, averaging 600+ people every Saturday. She also stated that Main Street Toccoa would be bringing back Sip N’ Stroll on August 4</w:t>
      </w:r>
      <w:r w:rsidR="00025C25" w:rsidRPr="00025C25">
        <w:rPr>
          <w:rFonts w:ascii="Palatino Linotype" w:hAnsi="Palatino Linotype"/>
          <w:vertAlign w:val="superscript"/>
        </w:rPr>
        <w:t>th</w:t>
      </w:r>
      <w:r w:rsidR="00025C25">
        <w:rPr>
          <w:rFonts w:ascii="Palatino Linotype" w:hAnsi="Palatino Linotype"/>
        </w:rPr>
        <w:t xml:space="preserve">, 2023 with a theme called “Masquerade on Main.” </w:t>
      </w:r>
    </w:p>
    <w:p w:rsidR="00025C25" w:rsidRDefault="009073FB" w:rsidP="00025C25">
      <w:pPr>
        <w:pStyle w:val="ListParagraph"/>
        <w:numPr>
          <w:ilvl w:val="0"/>
          <w:numId w:val="1"/>
        </w:numPr>
        <w:spacing w:after="200"/>
        <w:rPr>
          <w:rFonts w:ascii="Palatino Linotype" w:hAnsi="Palatino Linotype"/>
        </w:rPr>
      </w:pPr>
      <w:r>
        <w:rPr>
          <w:rFonts w:ascii="Palatino Linotype" w:hAnsi="Palatino Linotype"/>
          <w:b/>
          <w:bCs/>
        </w:rPr>
        <w:t>Ritz Theatre Events Update.</w:t>
      </w:r>
      <w:r w:rsidR="00236692">
        <w:rPr>
          <w:rFonts w:ascii="Palatino Linotype" w:hAnsi="Palatino Linotype"/>
        </w:rPr>
        <w:t xml:space="preserve"> Ms. </w:t>
      </w:r>
      <w:proofErr w:type="spellStart"/>
      <w:r w:rsidR="00236692">
        <w:rPr>
          <w:rFonts w:ascii="Palatino Linotype" w:hAnsi="Palatino Linotype"/>
        </w:rPr>
        <w:t>Mayhugh</w:t>
      </w:r>
      <w:proofErr w:type="spellEnd"/>
      <w:r w:rsidR="00236692">
        <w:rPr>
          <w:rFonts w:ascii="Palatino Linotype" w:hAnsi="Palatino Linotype"/>
        </w:rPr>
        <w:t xml:space="preserve"> stated </w:t>
      </w:r>
      <w:r w:rsidR="00025C25">
        <w:rPr>
          <w:rFonts w:ascii="Palatino Linotype" w:hAnsi="Palatino Linotype"/>
        </w:rPr>
        <w:t xml:space="preserve">that the Summer Movies at the Ritz had been going well, especially thanks to the new projector. There had not been any attendance lower than 100 people, which was a significant increase from the previous year. She also discussed the Back </w:t>
      </w:r>
      <w:proofErr w:type="gramStart"/>
      <w:r w:rsidR="00025C25">
        <w:rPr>
          <w:rFonts w:ascii="Palatino Linotype" w:hAnsi="Palatino Linotype"/>
        </w:rPr>
        <w:t>To</w:t>
      </w:r>
      <w:proofErr w:type="gramEnd"/>
      <w:r w:rsidR="00025C25">
        <w:rPr>
          <w:rFonts w:ascii="Palatino Linotype" w:hAnsi="Palatino Linotype"/>
        </w:rPr>
        <w:t xml:space="preserve"> School Bash coming up with a number of partnering businesses donating school supplies. </w:t>
      </w:r>
    </w:p>
    <w:p w:rsidR="00867379" w:rsidRPr="00025C25" w:rsidRDefault="00025C25" w:rsidP="00025C25">
      <w:pPr>
        <w:pStyle w:val="ListParagraph"/>
        <w:numPr>
          <w:ilvl w:val="0"/>
          <w:numId w:val="1"/>
        </w:numPr>
        <w:spacing w:after="200"/>
        <w:rPr>
          <w:rFonts w:ascii="Palatino Linotype" w:hAnsi="Palatino Linotype"/>
        </w:rPr>
      </w:pPr>
      <w:r>
        <w:rPr>
          <w:rFonts w:ascii="Palatino Linotype" w:hAnsi="Palatino Linotype"/>
          <w:b/>
          <w:bCs/>
        </w:rPr>
        <w:t>June</w:t>
      </w:r>
      <w:r w:rsidR="00236692" w:rsidRPr="00025C25">
        <w:rPr>
          <w:rFonts w:ascii="Palatino Linotype" w:hAnsi="Palatino Linotype"/>
          <w:b/>
          <w:bCs/>
        </w:rPr>
        <w:t xml:space="preserve"> </w:t>
      </w:r>
      <w:r w:rsidR="009073FB" w:rsidRPr="00025C25">
        <w:rPr>
          <w:rFonts w:ascii="Palatino Linotype" w:hAnsi="Palatino Linotype"/>
          <w:b/>
          <w:bCs/>
        </w:rPr>
        <w:t xml:space="preserve">2023 Financial Report. </w:t>
      </w:r>
      <w:r w:rsidRPr="00025C25">
        <w:rPr>
          <w:rFonts w:ascii="Palatino Linotype" w:hAnsi="Palatino Linotype"/>
        </w:rPr>
        <w:t>Ms. Deal provided the document. She noted that the Fiscal Year 2022-2023 had come to a close at the end of June. The Main Street Department finished the year slightly over budget, but only due to the increase in façade grants. The budgeted amount was $25,000 for the year, and the grants awarded totaled $41,085.26.</w:t>
      </w:r>
      <w:r>
        <w:rPr>
          <w:rFonts w:ascii="Palatino Linotype" w:hAnsi="Palatino Linotype"/>
        </w:rPr>
        <w:br/>
      </w:r>
      <w:r>
        <w:rPr>
          <w:rFonts w:ascii="Palatino Linotype" w:hAnsi="Palatino Linotype"/>
        </w:rPr>
        <w:br/>
      </w:r>
      <w:r w:rsidRPr="00025C25">
        <w:rPr>
          <w:rFonts w:ascii="Palatino Linotype" w:hAnsi="Palatino Linotype"/>
        </w:rPr>
        <w:t xml:space="preserve"> </w:t>
      </w:r>
      <w:r w:rsidR="00867379" w:rsidRPr="00025C25">
        <w:rPr>
          <w:rFonts w:ascii="Palatino Linotype" w:hAnsi="Palatino Linotype"/>
          <w:b/>
        </w:rPr>
        <w:t>Unfinished Business.</w:t>
      </w:r>
    </w:p>
    <w:p w:rsidR="00867379" w:rsidRPr="002A390C" w:rsidRDefault="00867379" w:rsidP="00867379">
      <w:pPr>
        <w:numPr>
          <w:ilvl w:val="1"/>
          <w:numId w:val="2"/>
        </w:numPr>
        <w:spacing w:after="200"/>
        <w:rPr>
          <w:rFonts w:ascii="Palatino Linotype" w:hAnsi="Palatino Linotype"/>
          <w:b/>
        </w:rPr>
      </w:pPr>
      <w:r>
        <w:rPr>
          <w:rFonts w:ascii="Palatino Linotype" w:hAnsi="Palatino Linotype"/>
          <w:b/>
        </w:rPr>
        <w:t>N/A</w:t>
      </w:r>
    </w:p>
    <w:p w:rsidR="00867379" w:rsidRDefault="00867379" w:rsidP="00867379">
      <w:pPr>
        <w:numPr>
          <w:ilvl w:val="0"/>
          <w:numId w:val="2"/>
        </w:numPr>
        <w:spacing w:after="200"/>
        <w:rPr>
          <w:rFonts w:ascii="Palatino Linotype" w:hAnsi="Palatino Linotype"/>
          <w:b/>
        </w:rPr>
      </w:pPr>
      <w:r w:rsidRPr="004205DA">
        <w:rPr>
          <w:rFonts w:ascii="Palatino Linotype" w:hAnsi="Palatino Linotype"/>
          <w:b/>
        </w:rPr>
        <w:t>New Business.</w:t>
      </w:r>
    </w:p>
    <w:p w:rsidR="00B9561A" w:rsidRPr="00B9561A" w:rsidRDefault="00025C25" w:rsidP="00B9561A">
      <w:pPr>
        <w:pStyle w:val="ListParagraph"/>
        <w:numPr>
          <w:ilvl w:val="0"/>
          <w:numId w:val="8"/>
        </w:numPr>
        <w:rPr>
          <w:rFonts w:ascii="Palatino Linotype" w:hAnsi="Palatino Linotype"/>
          <w:b/>
          <w:bCs/>
        </w:rPr>
      </w:pPr>
      <w:r>
        <w:rPr>
          <w:rFonts w:ascii="Palatino Linotype" w:hAnsi="Palatino Linotype"/>
          <w:b/>
        </w:rPr>
        <w:t xml:space="preserve">Resolution for Georgia Cities Foundation Revolving Loan Fund: Mr. &amp; Mrs. Addison for property located at 26 Doyle Street. </w:t>
      </w:r>
      <w:r>
        <w:rPr>
          <w:rFonts w:ascii="Palatino Linotype" w:hAnsi="Palatino Linotype"/>
        </w:rPr>
        <w:t>Ms. Deal reminded the DDA that at the April Meeting, the DDA had authorized Chairman Hall to sign the Addison’s application for the GCF Revolving Loan for the renovations to the property at 26 Doyle Street, also known as R&amp;R Terminal. The application was returned approved, so the DDA is now being presented with a Resolution to sign. The Resolution is attached in the meeting packet, explaining that the Toccoa DDA will act as a “pass through entity” to issue the loan.</w:t>
      </w:r>
      <w:r w:rsidR="00B9561A">
        <w:rPr>
          <w:rFonts w:ascii="Palatino Linotype" w:hAnsi="Palatino Linotype"/>
        </w:rPr>
        <w:t xml:space="preserve"> Chairman Hall noted that the DDA had completed this process for Mr. Jon West previously. Mrs. Sarah Addison abstained from the conversation. With no further discussion, Mrs. Phillips motioned to approve the Resolution, and with a second from Mrs. Goethe, the motion carried unanimously. </w:t>
      </w:r>
    </w:p>
    <w:p w:rsidR="00B9561A" w:rsidRPr="00B9561A" w:rsidRDefault="00B9561A" w:rsidP="00B9561A">
      <w:pPr>
        <w:pStyle w:val="ListParagraph"/>
        <w:numPr>
          <w:ilvl w:val="0"/>
          <w:numId w:val="8"/>
        </w:numPr>
        <w:rPr>
          <w:rFonts w:ascii="Palatino Linotype" w:hAnsi="Palatino Linotype"/>
          <w:b/>
          <w:bCs/>
        </w:rPr>
      </w:pPr>
      <w:r w:rsidRPr="00B9561A">
        <w:rPr>
          <w:rFonts w:ascii="Palatino Linotype" w:hAnsi="Palatino Linotype"/>
          <w:b/>
          <w:bCs/>
        </w:rPr>
        <w:lastRenderedPageBreak/>
        <w:t xml:space="preserve">Façade Grant Application: Mr. Stephen </w:t>
      </w:r>
      <w:proofErr w:type="spellStart"/>
      <w:r w:rsidRPr="00B9561A">
        <w:rPr>
          <w:rFonts w:ascii="Palatino Linotype" w:hAnsi="Palatino Linotype"/>
          <w:b/>
          <w:bCs/>
        </w:rPr>
        <w:t>Caudell</w:t>
      </w:r>
      <w:proofErr w:type="spellEnd"/>
      <w:r w:rsidRPr="00B9561A">
        <w:rPr>
          <w:rFonts w:ascii="Palatino Linotype" w:hAnsi="Palatino Linotype"/>
          <w:b/>
          <w:bCs/>
        </w:rPr>
        <w:t xml:space="preserve"> for property located at 119 Falls Road. </w:t>
      </w:r>
      <w:r w:rsidRPr="00B9561A">
        <w:rPr>
          <w:rFonts w:ascii="Palatino Linotype" w:hAnsi="Palatino Linotype"/>
          <w:bCs/>
        </w:rPr>
        <w:t xml:space="preserve">Ms. Deal stated that Mr. </w:t>
      </w:r>
      <w:proofErr w:type="spellStart"/>
      <w:r w:rsidRPr="00B9561A">
        <w:rPr>
          <w:rFonts w:ascii="Palatino Linotype" w:hAnsi="Palatino Linotype"/>
          <w:bCs/>
        </w:rPr>
        <w:t>Caudell</w:t>
      </w:r>
      <w:proofErr w:type="spellEnd"/>
      <w:r w:rsidRPr="00B9561A">
        <w:rPr>
          <w:rFonts w:ascii="Palatino Linotype" w:hAnsi="Palatino Linotype"/>
          <w:bCs/>
        </w:rPr>
        <w:t xml:space="preserve">, who was in the audience, was submitting a façade grant application for the property located at 119 Falls Road, which is the permanent home of </w:t>
      </w:r>
      <w:proofErr w:type="spellStart"/>
      <w:r w:rsidRPr="00B9561A">
        <w:rPr>
          <w:rFonts w:ascii="Palatino Linotype" w:hAnsi="Palatino Linotype"/>
          <w:bCs/>
        </w:rPr>
        <w:t>Tru</w:t>
      </w:r>
      <w:proofErr w:type="spellEnd"/>
      <w:r w:rsidRPr="00B9561A">
        <w:rPr>
          <w:rFonts w:ascii="Palatino Linotype" w:hAnsi="Palatino Linotype"/>
          <w:bCs/>
        </w:rPr>
        <w:t xml:space="preserve"> Vista. Mr. </w:t>
      </w:r>
      <w:proofErr w:type="spellStart"/>
      <w:r w:rsidRPr="00B9561A">
        <w:rPr>
          <w:rFonts w:ascii="Palatino Linotype" w:hAnsi="Palatino Linotype"/>
          <w:bCs/>
        </w:rPr>
        <w:t>Caudell</w:t>
      </w:r>
      <w:proofErr w:type="spellEnd"/>
      <w:r w:rsidRPr="00B9561A">
        <w:rPr>
          <w:rFonts w:ascii="Palatino Linotype" w:hAnsi="Palatino Linotype"/>
          <w:bCs/>
        </w:rPr>
        <w:t xml:space="preserve"> is the owner of the property, and will be acting as the general contractor overseeing the renovations. The scope of work includes repainting the exterior, installation of a new front door, installation of poured concrete steps and handicap ramp, and the replacement of gutter with bronze coloring. Mr. </w:t>
      </w:r>
      <w:proofErr w:type="spellStart"/>
      <w:r w:rsidRPr="00B9561A">
        <w:rPr>
          <w:rFonts w:ascii="Palatino Linotype" w:hAnsi="Palatino Linotype"/>
          <w:bCs/>
        </w:rPr>
        <w:t>Caudell</w:t>
      </w:r>
      <w:proofErr w:type="spellEnd"/>
      <w:r w:rsidRPr="00B9561A">
        <w:rPr>
          <w:rFonts w:ascii="Palatino Linotype" w:hAnsi="Palatino Linotype"/>
          <w:bCs/>
        </w:rPr>
        <w:t xml:space="preserve"> has provided an estimate total cost of $19,800. Mr. </w:t>
      </w:r>
      <w:proofErr w:type="spellStart"/>
      <w:r w:rsidRPr="00B9561A">
        <w:rPr>
          <w:rFonts w:ascii="Palatino Linotype" w:hAnsi="Palatino Linotype"/>
          <w:bCs/>
        </w:rPr>
        <w:t>Caudell</w:t>
      </w:r>
      <w:proofErr w:type="spellEnd"/>
      <w:r w:rsidRPr="00B9561A">
        <w:rPr>
          <w:rFonts w:ascii="Palatino Linotype" w:hAnsi="Palatino Linotype"/>
          <w:bCs/>
        </w:rPr>
        <w:t xml:space="preserve"> is requesting façade grant reimbursement in the amount of $5,000. Should the DDA approve and determine this as a minor renovation project, Mr. </w:t>
      </w:r>
      <w:proofErr w:type="spellStart"/>
      <w:r w:rsidRPr="00B9561A">
        <w:rPr>
          <w:rFonts w:ascii="Palatino Linotype" w:hAnsi="Palatino Linotype"/>
          <w:bCs/>
        </w:rPr>
        <w:t>Caudell</w:t>
      </w:r>
      <w:proofErr w:type="spellEnd"/>
      <w:r w:rsidRPr="00B9561A">
        <w:rPr>
          <w:rFonts w:ascii="Palatino Linotype" w:hAnsi="Palatino Linotype"/>
          <w:bCs/>
        </w:rPr>
        <w:t xml:space="preserve"> will have up to 120 days to complete the work.</w:t>
      </w:r>
      <w:r>
        <w:rPr>
          <w:rFonts w:ascii="Palatino Linotype" w:hAnsi="Palatino Linotype"/>
          <w:bCs/>
        </w:rPr>
        <w:t xml:space="preserve"> Some of the work had already been completed due to the urgency in timelines involving </w:t>
      </w:r>
      <w:proofErr w:type="spellStart"/>
      <w:r>
        <w:rPr>
          <w:rFonts w:ascii="Palatino Linotype" w:hAnsi="Palatino Linotype"/>
          <w:bCs/>
        </w:rPr>
        <w:t>Tru</w:t>
      </w:r>
      <w:proofErr w:type="spellEnd"/>
      <w:r>
        <w:rPr>
          <w:rFonts w:ascii="Palatino Linotype" w:hAnsi="Palatino Linotype"/>
          <w:bCs/>
        </w:rPr>
        <w:t xml:space="preserve"> Vista. Mr.</w:t>
      </w:r>
      <w:r>
        <w:rPr>
          <w:rFonts w:ascii="Palatino Linotype" w:hAnsi="Palatino Linotype"/>
          <w:b/>
          <w:bCs/>
        </w:rPr>
        <w:t xml:space="preserve"> </w:t>
      </w:r>
      <w:proofErr w:type="spellStart"/>
      <w:r>
        <w:rPr>
          <w:rFonts w:ascii="Palatino Linotype" w:hAnsi="Palatino Linotype"/>
          <w:bCs/>
        </w:rPr>
        <w:t>Caudell</w:t>
      </w:r>
      <w:proofErr w:type="spellEnd"/>
      <w:r>
        <w:rPr>
          <w:rFonts w:ascii="Palatino Linotype" w:hAnsi="Palatino Linotype"/>
          <w:bCs/>
        </w:rPr>
        <w:t xml:space="preserve"> explained that </w:t>
      </w:r>
      <w:proofErr w:type="spellStart"/>
      <w:r>
        <w:rPr>
          <w:rFonts w:ascii="Palatino Linotype" w:hAnsi="Palatino Linotype"/>
          <w:bCs/>
        </w:rPr>
        <w:t>Tru</w:t>
      </w:r>
      <w:proofErr w:type="spellEnd"/>
      <w:r>
        <w:rPr>
          <w:rFonts w:ascii="Palatino Linotype" w:hAnsi="Palatino Linotype"/>
          <w:bCs/>
        </w:rPr>
        <w:t xml:space="preserve"> Vista had 45 days to completely remodel the interior and exterior of the building to keep the business in Downtown Toccoa. Because of the remodel, </w:t>
      </w:r>
      <w:proofErr w:type="spellStart"/>
      <w:r>
        <w:rPr>
          <w:rFonts w:ascii="Palatino Linotype" w:hAnsi="Palatino Linotype"/>
          <w:bCs/>
        </w:rPr>
        <w:t>Tru</w:t>
      </w:r>
      <w:proofErr w:type="spellEnd"/>
      <w:r>
        <w:rPr>
          <w:rFonts w:ascii="Palatino Linotype" w:hAnsi="Palatino Linotype"/>
          <w:bCs/>
        </w:rPr>
        <w:t xml:space="preserve"> Vista has signed a lease to stay in the building for an additional 10 years. With no further discussion, Mr. Westmoreland motioned to approve the façade grant in the amount of $5,000. Mrs. Goethe seconded, and the motion carried unanimously. </w:t>
      </w:r>
    </w:p>
    <w:p w:rsidR="00B9561A" w:rsidRPr="00B9561A" w:rsidRDefault="00B9561A" w:rsidP="00B9561A">
      <w:pPr>
        <w:pStyle w:val="ListParagraph"/>
        <w:numPr>
          <w:ilvl w:val="0"/>
          <w:numId w:val="8"/>
        </w:numPr>
        <w:rPr>
          <w:rFonts w:ascii="Palatino Linotype" w:hAnsi="Palatino Linotype"/>
          <w:b/>
          <w:bCs/>
        </w:rPr>
      </w:pPr>
      <w:r w:rsidRPr="00B9561A">
        <w:rPr>
          <w:rFonts w:ascii="Palatino Linotype" w:hAnsi="Palatino Linotype"/>
          <w:b/>
          <w:bCs/>
        </w:rPr>
        <w:t xml:space="preserve">Georgia Main Street: Switch to Six Training. </w:t>
      </w:r>
      <w:r w:rsidRPr="00B9561A">
        <w:rPr>
          <w:rFonts w:ascii="Palatino Linotype" w:hAnsi="Palatino Linotype"/>
          <w:bCs/>
        </w:rPr>
        <w:t>Ms. Deal stated that Georgia Main Street had restructured their standards for accreditation, simplifying them from 10 down to 6. The core of the content remains, but it has been refreshed and modernized. The Six Standards make up the outline of the Annual Report submitted to maintain accreditation each January. Therefore the Switch to Six training is mandatory for all new Main Street staff and Board Members that have not completed the 2023 version of Main Street 101. This means each of the DDA board members must complete the training by December 31</w:t>
      </w:r>
      <w:r w:rsidRPr="00B9561A">
        <w:rPr>
          <w:rFonts w:ascii="Palatino Linotype" w:hAnsi="Palatino Linotype"/>
          <w:bCs/>
          <w:vertAlign w:val="superscript"/>
        </w:rPr>
        <w:t>st</w:t>
      </w:r>
      <w:r w:rsidRPr="00B9561A">
        <w:rPr>
          <w:rFonts w:ascii="Palatino Linotype" w:hAnsi="Palatino Linotype"/>
          <w:bCs/>
        </w:rPr>
        <w:t xml:space="preserve">, 2023. The training is available via an online course that’s free to enroll, and can be completed in one sitting in about an hour or less. Ms. Deal stated that she could send out the link for board members to complete the training on their own time. Alternatively, if it would be more convenient, board members are welcome to arrange a time to come in-person to go through the training with Ms. Deal either independently or in groups. As long as all board members have completed training by the end of the year, Main Street Toccoa will remain in compliance with our Georgia Main Street accreditation. </w:t>
      </w:r>
    </w:p>
    <w:p w:rsidR="00B9561A" w:rsidRPr="00236692" w:rsidRDefault="00B9561A" w:rsidP="00236692">
      <w:pPr>
        <w:pStyle w:val="ListParagraph"/>
        <w:numPr>
          <w:ilvl w:val="0"/>
          <w:numId w:val="8"/>
        </w:numPr>
        <w:rPr>
          <w:rFonts w:ascii="Palatino Linotype" w:hAnsi="Palatino Linotype"/>
          <w:b/>
          <w:bCs/>
        </w:rPr>
      </w:pPr>
    </w:p>
    <w:p w:rsidR="00867379" w:rsidRPr="004205DA" w:rsidRDefault="00867379" w:rsidP="00867379">
      <w:pPr>
        <w:rPr>
          <w:rFonts w:ascii="Palatino Linotype" w:hAnsi="Palatino Linotype"/>
          <w:b/>
        </w:rPr>
      </w:pPr>
    </w:p>
    <w:p w:rsidR="00867379" w:rsidRDefault="00867379" w:rsidP="00867379">
      <w:pPr>
        <w:pStyle w:val="ListParagraph"/>
        <w:numPr>
          <w:ilvl w:val="0"/>
          <w:numId w:val="2"/>
        </w:numPr>
        <w:spacing w:after="200"/>
        <w:rPr>
          <w:rFonts w:ascii="Palatino Linotype" w:hAnsi="Palatino Linotype"/>
          <w:b/>
        </w:rPr>
      </w:pPr>
      <w:r w:rsidRPr="00E73D4C">
        <w:rPr>
          <w:rFonts w:ascii="Palatino Linotype" w:hAnsi="Palatino Linotype"/>
          <w:b/>
        </w:rPr>
        <w:t xml:space="preserve">Other Business. </w:t>
      </w:r>
    </w:p>
    <w:p w:rsidR="00B9561A" w:rsidRPr="00B9561A" w:rsidRDefault="00B9561A" w:rsidP="00B9561A">
      <w:pPr>
        <w:pStyle w:val="ListParagraph"/>
        <w:numPr>
          <w:ilvl w:val="1"/>
          <w:numId w:val="2"/>
        </w:numPr>
        <w:spacing w:after="200"/>
        <w:rPr>
          <w:rFonts w:ascii="Palatino Linotype" w:hAnsi="Palatino Linotype"/>
          <w:b/>
        </w:rPr>
      </w:pPr>
      <w:r>
        <w:rPr>
          <w:rFonts w:ascii="Palatino Linotype" w:hAnsi="Palatino Linotype"/>
          <w:b/>
        </w:rPr>
        <w:t>N/A</w:t>
      </w:r>
    </w:p>
    <w:p w:rsidR="00E73D4C" w:rsidRPr="00700B1E" w:rsidRDefault="00E73D4C" w:rsidP="00E73D4C">
      <w:pPr>
        <w:rPr>
          <w:rFonts w:ascii="Palatino Linotype" w:hAnsi="Palatino Linotype"/>
        </w:rPr>
      </w:pPr>
      <w:r w:rsidRPr="00700B1E">
        <w:rPr>
          <w:rFonts w:ascii="Palatino Linotype" w:hAnsi="Palatino Linotype"/>
        </w:rPr>
        <w:t xml:space="preserve">There being no further business, upon a motion made by </w:t>
      </w:r>
      <w:r w:rsidR="00B9561A">
        <w:rPr>
          <w:rFonts w:ascii="Palatino Linotype" w:hAnsi="Palatino Linotype"/>
        </w:rPr>
        <w:t>Mr. Westmoreland</w:t>
      </w:r>
      <w:r w:rsidRPr="00700B1E">
        <w:rPr>
          <w:rFonts w:ascii="Palatino Linotype" w:hAnsi="Palatino Linotype"/>
        </w:rPr>
        <w:t xml:space="preserve"> and seconded by </w:t>
      </w:r>
      <w:r w:rsidR="00B9561A">
        <w:rPr>
          <w:rFonts w:ascii="Palatino Linotype" w:hAnsi="Palatino Linotype"/>
        </w:rPr>
        <w:t>Mrs. Phillips,</w:t>
      </w:r>
      <w:r w:rsidRPr="00700B1E">
        <w:rPr>
          <w:rFonts w:ascii="Palatino Linotype" w:hAnsi="Palatino Linotype"/>
        </w:rPr>
        <w:t xml:space="preserve"> the regular meeting of the Downtown Development </w:t>
      </w:r>
      <w:r w:rsidR="00236692">
        <w:rPr>
          <w:rFonts w:ascii="Palatino Linotype" w:hAnsi="Palatino Linotype"/>
        </w:rPr>
        <w:t>Authority was adjourned at 8:1</w:t>
      </w:r>
      <w:r w:rsidR="00B9561A">
        <w:rPr>
          <w:rFonts w:ascii="Palatino Linotype" w:hAnsi="Palatino Linotype"/>
        </w:rPr>
        <w:t>7</w:t>
      </w:r>
      <w:bookmarkStart w:id="0" w:name="_GoBack"/>
      <w:bookmarkEnd w:id="0"/>
      <w:r>
        <w:rPr>
          <w:rFonts w:ascii="Palatino Linotype" w:hAnsi="Palatino Linotype"/>
        </w:rPr>
        <w:t xml:space="preserve"> </w:t>
      </w:r>
      <w:r w:rsidRPr="00700B1E">
        <w:rPr>
          <w:rFonts w:ascii="Palatino Linotype" w:hAnsi="Palatino Linotype"/>
        </w:rPr>
        <w:t>a.m.</w:t>
      </w:r>
    </w:p>
    <w:p w:rsidR="00E73D4C" w:rsidRDefault="00E73D4C" w:rsidP="00E73D4C">
      <w:pPr>
        <w:rPr>
          <w:rFonts w:ascii="Palatino Linotype" w:hAnsi="Palatino Linotype"/>
          <w:b/>
        </w:rPr>
      </w:pPr>
    </w:p>
    <w:p w:rsidR="00E73D4C" w:rsidRDefault="00E73D4C" w:rsidP="00E73D4C">
      <w:pPr>
        <w:rPr>
          <w:rFonts w:ascii="Palatino Linotype" w:hAnsi="Palatino Linotype"/>
          <w:b/>
        </w:rPr>
      </w:pPr>
    </w:p>
    <w:p w:rsidR="00E73D4C" w:rsidRPr="00700B1E" w:rsidRDefault="00E73D4C" w:rsidP="00E73D4C">
      <w:pPr>
        <w:rPr>
          <w:rFonts w:ascii="Palatino Linotype" w:hAnsi="Palatino Linotype"/>
        </w:rPr>
      </w:pPr>
      <w:r>
        <w:rPr>
          <w:rFonts w:ascii="Palatino Linotype" w:hAnsi="Palatino Linotype"/>
        </w:rPr>
        <w:t>________________________</w:t>
      </w:r>
      <w:r>
        <w:rPr>
          <w:rFonts w:ascii="Palatino Linotype" w:hAnsi="Palatino Linotype"/>
        </w:rPr>
        <w:tab/>
      </w:r>
      <w:r>
        <w:rPr>
          <w:rFonts w:ascii="Palatino Linotype" w:hAnsi="Palatino Linotype"/>
        </w:rPr>
        <w:tab/>
      </w:r>
      <w:r>
        <w:rPr>
          <w:rFonts w:ascii="Palatino Linotype" w:hAnsi="Palatino Linotype"/>
        </w:rPr>
        <w:tab/>
      </w:r>
      <w:r w:rsidRPr="00700B1E">
        <w:rPr>
          <w:rFonts w:ascii="Palatino Linotype" w:hAnsi="Palatino Linotype"/>
        </w:rPr>
        <w:tab/>
      </w:r>
      <w:r>
        <w:rPr>
          <w:rFonts w:ascii="Palatino Linotype" w:hAnsi="Palatino Linotype"/>
        </w:rPr>
        <w:tab/>
      </w:r>
      <w:r>
        <w:rPr>
          <w:rFonts w:ascii="Palatino Linotype" w:hAnsi="Palatino Linotype"/>
        </w:rPr>
        <w:tab/>
      </w:r>
      <w:r w:rsidRPr="00700B1E">
        <w:rPr>
          <w:rFonts w:ascii="Palatino Linotype" w:hAnsi="Palatino Linotype"/>
        </w:rPr>
        <w:t>__________________________</w:t>
      </w:r>
    </w:p>
    <w:p w:rsidR="00E73D4C" w:rsidRPr="00700B1E" w:rsidRDefault="00E73D4C" w:rsidP="00E73D4C">
      <w:pPr>
        <w:rPr>
          <w:rFonts w:ascii="Palatino Linotype" w:hAnsi="Palatino Linotype"/>
        </w:rPr>
      </w:pPr>
      <w:r w:rsidRPr="00700B1E">
        <w:rPr>
          <w:rFonts w:ascii="Palatino Linotype" w:hAnsi="Palatino Linotype"/>
        </w:rPr>
        <w:t>Kristen Deal</w:t>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t>Marilyn Hall</w:t>
      </w:r>
    </w:p>
    <w:p w:rsidR="00E73D4C" w:rsidRPr="00700B1E" w:rsidRDefault="00E73D4C" w:rsidP="00E73D4C">
      <w:pPr>
        <w:rPr>
          <w:rFonts w:ascii="Palatino Linotype" w:hAnsi="Palatino Linotype"/>
        </w:rPr>
      </w:pPr>
      <w:r w:rsidRPr="00700B1E">
        <w:rPr>
          <w:rFonts w:ascii="Palatino Linotype" w:hAnsi="Palatino Linotype"/>
        </w:rPr>
        <w:t>Main Street Manager</w:t>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t>Chairman</w:t>
      </w:r>
    </w:p>
    <w:p w:rsidR="009C7D47" w:rsidRPr="00B0595A" w:rsidRDefault="009C7D47">
      <w:pPr>
        <w:rPr>
          <w:rFonts w:ascii="Palatino Linotype" w:hAnsi="Palatino Linotype"/>
          <w:highlight w:val="yellow"/>
        </w:rPr>
      </w:pPr>
    </w:p>
    <w:sectPr w:rsidR="009C7D47" w:rsidRPr="00B05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68C1"/>
    <w:multiLevelType w:val="hybridMultilevel"/>
    <w:tmpl w:val="3F70F5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92167"/>
    <w:multiLevelType w:val="multilevel"/>
    <w:tmpl w:val="6DEC7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DB7A99"/>
    <w:multiLevelType w:val="hybridMultilevel"/>
    <w:tmpl w:val="48E00A0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3CA97251"/>
    <w:multiLevelType w:val="hybridMultilevel"/>
    <w:tmpl w:val="39E21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21E8D"/>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E57B4"/>
    <w:multiLevelType w:val="hybridMultilevel"/>
    <w:tmpl w:val="D4EA96E8"/>
    <w:lvl w:ilvl="0" w:tplc="BC383B3C">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8F25953"/>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8316B3"/>
    <w:multiLevelType w:val="hybridMultilevel"/>
    <w:tmpl w:val="D4AC7634"/>
    <w:lvl w:ilvl="0" w:tplc="0B3AFC4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79"/>
    <w:rsid w:val="00025C25"/>
    <w:rsid w:val="000E4362"/>
    <w:rsid w:val="001908F7"/>
    <w:rsid w:val="001E6850"/>
    <w:rsid w:val="0021076F"/>
    <w:rsid w:val="00236692"/>
    <w:rsid w:val="00287032"/>
    <w:rsid w:val="00377D10"/>
    <w:rsid w:val="00496F2A"/>
    <w:rsid w:val="00560EF4"/>
    <w:rsid w:val="00566502"/>
    <w:rsid w:val="00583B94"/>
    <w:rsid w:val="00657465"/>
    <w:rsid w:val="00665DCE"/>
    <w:rsid w:val="006952F7"/>
    <w:rsid w:val="006A19E8"/>
    <w:rsid w:val="0076262D"/>
    <w:rsid w:val="00846BFA"/>
    <w:rsid w:val="00867379"/>
    <w:rsid w:val="00895C71"/>
    <w:rsid w:val="008A16C4"/>
    <w:rsid w:val="009073FB"/>
    <w:rsid w:val="009C7D47"/>
    <w:rsid w:val="00AA5E35"/>
    <w:rsid w:val="00AE4399"/>
    <w:rsid w:val="00B0595A"/>
    <w:rsid w:val="00B27366"/>
    <w:rsid w:val="00B36750"/>
    <w:rsid w:val="00B46EE8"/>
    <w:rsid w:val="00B9561A"/>
    <w:rsid w:val="00C052EB"/>
    <w:rsid w:val="00C742C4"/>
    <w:rsid w:val="00CC273B"/>
    <w:rsid w:val="00CF6A9B"/>
    <w:rsid w:val="00D07F1A"/>
    <w:rsid w:val="00D4262C"/>
    <w:rsid w:val="00D433BF"/>
    <w:rsid w:val="00DA1F33"/>
    <w:rsid w:val="00DD366F"/>
    <w:rsid w:val="00E073B6"/>
    <w:rsid w:val="00E7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79"/>
    <w:pPr>
      <w:ind w:left="720"/>
      <w:contextualSpacing/>
    </w:pPr>
  </w:style>
  <w:style w:type="paragraph" w:styleId="NoSpacing">
    <w:name w:val="No Spacing"/>
    <w:uiPriority w:val="1"/>
    <w:qFormat/>
    <w:rsid w:val="0086737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07F1A"/>
    <w:rPr>
      <w:rFonts w:ascii="Tahoma" w:hAnsi="Tahoma" w:cs="Tahoma"/>
      <w:sz w:val="16"/>
      <w:szCs w:val="16"/>
    </w:rPr>
  </w:style>
  <w:style w:type="character" w:customStyle="1" w:styleId="BalloonTextChar">
    <w:name w:val="Balloon Text Char"/>
    <w:basedOn w:val="DefaultParagraphFont"/>
    <w:link w:val="BalloonText"/>
    <w:uiPriority w:val="99"/>
    <w:semiHidden/>
    <w:rsid w:val="00D07F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79"/>
    <w:pPr>
      <w:ind w:left="720"/>
      <w:contextualSpacing/>
    </w:pPr>
  </w:style>
  <w:style w:type="paragraph" w:styleId="NoSpacing">
    <w:name w:val="No Spacing"/>
    <w:uiPriority w:val="1"/>
    <w:qFormat/>
    <w:rsid w:val="0086737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07F1A"/>
    <w:rPr>
      <w:rFonts w:ascii="Tahoma" w:hAnsi="Tahoma" w:cs="Tahoma"/>
      <w:sz w:val="16"/>
      <w:szCs w:val="16"/>
    </w:rPr>
  </w:style>
  <w:style w:type="character" w:customStyle="1" w:styleId="BalloonTextChar">
    <w:name w:val="Balloon Text Char"/>
    <w:basedOn w:val="DefaultParagraphFont"/>
    <w:link w:val="BalloonText"/>
    <w:uiPriority w:val="99"/>
    <w:semiHidden/>
    <w:rsid w:val="00D07F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70521">
      <w:bodyDiv w:val="1"/>
      <w:marLeft w:val="0"/>
      <w:marRight w:val="0"/>
      <w:marTop w:val="0"/>
      <w:marBottom w:val="0"/>
      <w:divBdr>
        <w:top w:val="none" w:sz="0" w:space="0" w:color="auto"/>
        <w:left w:val="none" w:sz="0" w:space="0" w:color="auto"/>
        <w:bottom w:val="none" w:sz="0" w:space="0" w:color="auto"/>
        <w:right w:val="none" w:sz="0" w:space="0" w:color="auto"/>
      </w:divBdr>
    </w:div>
    <w:div w:id="15409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Hamilton</dc:creator>
  <cp:lastModifiedBy>Christian Hamilton</cp:lastModifiedBy>
  <cp:revision>2</cp:revision>
  <cp:lastPrinted>2023-05-16T13:06:00Z</cp:lastPrinted>
  <dcterms:created xsi:type="dcterms:W3CDTF">2023-07-18T14:22:00Z</dcterms:created>
  <dcterms:modified xsi:type="dcterms:W3CDTF">2023-07-18T14:22:00Z</dcterms:modified>
</cp:coreProperties>
</file>